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3" w:rsidRPr="007F177E" w:rsidRDefault="00B30E83" w:rsidP="00B30E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177E">
        <w:rPr>
          <w:b/>
          <w:bCs/>
          <w:sz w:val="28"/>
          <w:szCs w:val="28"/>
        </w:rPr>
        <w:t>Harmonogram odbioru odpadów z Gminy Dukla  w 2019 roku</w:t>
      </w:r>
    </w:p>
    <w:p w:rsidR="00B30E83" w:rsidRPr="007F177E" w:rsidRDefault="00AA52DE" w:rsidP="001B7232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7F177E">
        <w:rPr>
          <w:b/>
          <w:bCs/>
          <w:color w:val="C00000"/>
          <w:sz w:val="28"/>
          <w:szCs w:val="28"/>
        </w:rPr>
        <w:t>Rejon V: Cergowa, Jasionka</w:t>
      </w:r>
    </w:p>
    <w:p w:rsidR="00B30E83" w:rsidRDefault="00B30E83" w:rsidP="00B30E83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1B7232" w:rsidRPr="001B7232" w:rsidTr="001B7232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50FDC" w:rsidRDefault="00F50FDC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B30E83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32" w:rsidRDefault="00D517A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D517AE" w:rsidRPr="00D517AE" w:rsidRDefault="00D517A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1B723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</w:t>
            </w:r>
            <w:r w:rsidR="007F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iór odpadów segregowanych - popi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D517AE" w:rsidRDefault="00D517AE" w:rsidP="004B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07377F" w:rsidTr="00B30E83">
        <w:tc>
          <w:tcPr>
            <w:tcW w:w="2302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A10BB9" wp14:editId="114BB14B">
                  <wp:extent cx="1298739" cy="40260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07377F" w:rsidRDefault="0007377F" w:rsidP="0007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D521B" wp14:editId="08A390B5">
                  <wp:extent cx="532263" cy="638716"/>
                  <wp:effectExtent l="0" t="0" r="127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07377F" w:rsidRDefault="007F177E" w:rsidP="00B3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0E83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436DDE" w:rsidRDefault="00436DDE" w:rsidP="00F50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DE" w:rsidRPr="007F177E" w:rsidRDefault="00436DDE" w:rsidP="00436DD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177E">
        <w:rPr>
          <w:b/>
          <w:bCs/>
          <w:sz w:val="28"/>
          <w:szCs w:val="28"/>
        </w:rPr>
        <w:lastRenderedPageBreak/>
        <w:t>Harmonogram odbioru odpadów z Gminy Dukla  w 2019 roku</w:t>
      </w:r>
    </w:p>
    <w:p w:rsidR="00C045A6" w:rsidRPr="007F177E" w:rsidRDefault="001B7232" w:rsidP="001B7232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7F177E">
        <w:rPr>
          <w:b/>
          <w:bCs/>
          <w:color w:val="C00000"/>
          <w:sz w:val="28"/>
          <w:szCs w:val="28"/>
        </w:rPr>
        <w:t>Rejon V: Cergowa, Jasionka</w:t>
      </w:r>
    </w:p>
    <w:p w:rsidR="00436DDE" w:rsidRDefault="00436DDE" w:rsidP="00436DDE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1B7232" w:rsidRPr="001B7232" w:rsidTr="001B7232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B7232" w:rsidRPr="001B7232" w:rsidTr="001B7232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2" w:rsidRPr="001B7232" w:rsidRDefault="001B7232" w:rsidP="001B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72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36DDE" w:rsidRDefault="00436DDE" w:rsidP="00436DDE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436DDE" w:rsidRPr="00D517AE" w:rsidTr="00AA52DE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436DDE" w:rsidRPr="00D517AE" w:rsidTr="00AA52DE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AA52DE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32" w:rsidRDefault="00436DD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436DDE" w:rsidRPr="00D517AE" w:rsidRDefault="00436DD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1B723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7F1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pop</w:t>
            </w:r>
            <w:r w:rsidR="007F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bookmarkStart w:id="0" w:name="_GoBack"/>
            <w:bookmarkEnd w:id="0"/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436DDE" w:rsidRDefault="00436DDE" w:rsidP="00436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436DDE" w:rsidTr="00AA52DE">
        <w:tc>
          <w:tcPr>
            <w:tcW w:w="2302" w:type="dxa"/>
          </w:tcPr>
          <w:p w:rsidR="00436DDE" w:rsidRDefault="00436DDE" w:rsidP="00AA5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B9A020" wp14:editId="3040A579">
                  <wp:extent cx="1298739" cy="40260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436DDE" w:rsidRDefault="00436DDE" w:rsidP="00A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436DDE" w:rsidRDefault="00436DDE" w:rsidP="00AA5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18CF20" wp14:editId="41CED2FF">
                  <wp:extent cx="532263" cy="638716"/>
                  <wp:effectExtent l="0" t="0" r="127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436DDE" w:rsidRDefault="007F177E" w:rsidP="00AA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DDE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B30E83" w:rsidRDefault="00B30E83" w:rsidP="00436DDE">
      <w:pPr>
        <w:rPr>
          <w:rFonts w:ascii="Times New Roman" w:hAnsi="Times New Roman" w:cs="Times New Roman"/>
          <w:sz w:val="24"/>
          <w:szCs w:val="24"/>
        </w:rPr>
      </w:pPr>
    </w:p>
    <w:sectPr w:rsidR="00B30E83" w:rsidSect="00F50FDC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A04"/>
    <w:multiLevelType w:val="hybridMultilevel"/>
    <w:tmpl w:val="CA1C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C3"/>
    <w:rsid w:val="000308B8"/>
    <w:rsid w:val="000505E1"/>
    <w:rsid w:val="00057694"/>
    <w:rsid w:val="0007377F"/>
    <w:rsid w:val="001875F2"/>
    <w:rsid w:val="001B7232"/>
    <w:rsid w:val="00407F26"/>
    <w:rsid w:val="00436DDE"/>
    <w:rsid w:val="004B0D22"/>
    <w:rsid w:val="005725BB"/>
    <w:rsid w:val="00625188"/>
    <w:rsid w:val="00652F8E"/>
    <w:rsid w:val="006B3CC3"/>
    <w:rsid w:val="006D5F10"/>
    <w:rsid w:val="006F6BE8"/>
    <w:rsid w:val="007256B8"/>
    <w:rsid w:val="00757E2F"/>
    <w:rsid w:val="007F177E"/>
    <w:rsid w:val="009A74F3"/>
    <w:rsid w:val="00A71D95"/>
    <w:rsid w:val="00AA52DE"/>
    <w:rsid w:val="00B30E83"/>
    <w:rsid w:val="00C045A6"/>
    <w:rsid w:val="00D517AE"/>
    <w:rsid w:val="00E51141"/>
    <w:rsid w:val="00E56BA5"/>
    <w:rsid w:val="00F34CC3"/>
    <w:rsid w:val="00F363ED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zej%20Marczy&#324;ski\Desktop\www.dukl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ndrzej%20Marczy&#324;ski\Desktop\www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Marczyński</dc:creator>
  <cp:lastModifiedBy>Andrzej Marczyński</cp:lastModifiedBy>
  <cp:revision>4</cp:revision>
  <cp:lastPrinted>2019-01-14T11:25:00Z</cp:lastPrinted>
  <dcterms:created xsi:type="dcterms:W3CDTF">2019-01-14T10:41:00Z</dcterms:created>
  <dcterms:modified xsi:type="dcterms:W3CDTF">2019-01-14T11:27:00Z</dcterms:modified>
</cp:coreProperties>
</file>